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22"/>
        <w:gridCol w:w="14400"/>
      </w:tblGrid>
      <w:tr w:rsidR="007F1D37" w:rsidRPr="007F1D37" w:rsidTr="004275F1">
        <w:trPr>
          <w:trHeight w:val="345"/>
          <w:tblCellSpacing w:w="0" w:type="dxa"/>
        </w:trPr>
        <w:tc>
          <w:tcPr>
            <w:tcW w:w="1822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r w:rsidRPr="007F1D37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fldChar w:fldCharType="begin"/>
            </w:r>
            <w:r w:rsidRPr="007F1D37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instrText xml:space="preserve"> HYPERLINK "https://univer.kaznu.kz/teacher/questioner/list" </w:instrText>
            </w:r>
            <w:r w:rsidRPr="007F1D37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fldChar w:fldCharType="separate"/>
            </w:r>
            <w:r w:rsidRPr="007F1D37">
              <w:rPr>
                <w:rFonts w:ascii="Tahoma" w:eastAsia="Times New Roman" w:hAnsi="Tahoma" w:cs="Tahoma"/>
                <w:b/>
                <w:bCs/>
                <w:color w:val="0560A6"/>
                <w:sz w:val="17"/>
                <w:szCs w:val="17"/>
                <w:lang w:eastAsia="ru-RU"/>
              </w:rPr>
              <w:br/>
            </w:r>
            <w:r w:rsidRPr="007F1D37">
              <w:rPr>
                <w:rFonts w:ascii="Tahoma" w:eastAsia="Times New Roman" w:hAnsi="Tahoma" w:cs="Tahoma"/>
                <w:b/>
                <w:bCs/>
                <w:color w:val="0560A6"/>
                <w:sz w:val="17"/>
                <w:lang w:eastAsia="ru-RU"/>
              </w:rPr>
              <w:t>Вопросники</w:t>
            </w:r>
            <w:r w:rsidRPr="007F1D37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fldChar w:fldCharType="end"/>
            </w:r>
            <w:r w:rsidRPr="007F1D37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 xml:space="preserve"> / Полупроводниковая электроника в </w:t>
            </w:r>
            <w:proofErr w:type="spellStart"/>
            <w:r w:rsidRPr="007F1D37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астрофизике_ру</w:t>
            </w:r>
            <w:proofErr w:type="spellEnd"/>
          </w:p>
        </w:tc>
        <w:tc>
          <w:tcPr>
            <w:tcW w:w="14400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</w:tbl>
    <w:p w:rsidR="007F1D37" w:rsidRPr="007F1D37" w:rsidRDefault="007F1D37" w:rsidP="007F1D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"/>
        <w:gridCol w:w="14408"/>
        <w:gridCol w:w="86"/>
      </w:tblGrid>
      <w:tr w:rsidR="007F1D37" w:rsidRPr="007F1D37" w:rsidTr="007F1D37">
        <w:trPr>
          <w:trHeight w:val="345"/>
          <w:tblCellSpacing w:w="0" w:type="dxa"/>
        </w:trPr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r w:rsidRPr="007F1D37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Список вопросов. Всего: 60</w:t>
            </w:r>
          </w:p>
        </w:tc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F1D37" w:rsidRPr="007F1D37" w:rsidTr="007F1D37">
        <w:trPr>
          <w:trHeight w:val="375"/>
          <w:tblCellSpacing w:w="0" w:type="dxa"/>
        </w:trPr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4" w:history="1">
              <w:r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4300" cy="114300"/>
                    <wp:effectExtent l="0" t="0" r="0" b="0"/>
                    <wp:docPr id="1" name="Рисунок 1" descr=" [+] 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 [+] 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1D37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Создать вопрос</w:t>
              </w:r>
              <w:proofErr w:type="gramStart"/>
            </w:hyperlink>
            <w:hyperlink r:id="rId6" w:history="1">
              <w:r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4300" cy="114300"/>
                    <wp:effectExtent l="19050" t="0" r="0" b="0"/>
                    <wp:docPr id="2" name="Рисунок 2" descr=" [/] 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 [/] 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1D37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Р</w:t>
              </w:r>
              <w:proofErr w:type="gramEnd"/>
              <w:r w:rsidRPr="007F1D37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едактировать</w:t>
              </w:r>
            </w:hyperlink>
            <w:hyperlink r:id="rId8" w:history="1">
              <w:r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4300" cy="114300"/>
                    <wp:effectExtent l="19050" t="0" r="0" b="0"/>
                    <wp:docPr id="3" name="Рисунок 3" descr=" [X] 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 [X] 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1D37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Удалить</w:t>
              </w:r>
            </w:hyperlink>
          </w:p>
        </w:tc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F1D37" w:rsidRPr="007F1D37" w:rsidTr="007F1D37">
        <w:trPr>
          <w:tblCellSpacing w:w="0" w:type="dxa"/>
        </w:trPr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"/>
              <w:gridCol w:w="8710"/>
              <w:gridCol w:w="2174"/>
              <w:gridCol w:w="2550"/>
            </w:tblGrid>
            <w:tr w:rsidR="007F1D37" w:rsidRPr="007F1D3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Какие особенности астрофотометрии и спектрального диапазона электромагнитных волн?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0:34:35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чего нужны полупроводники в астрофизике?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0:37:17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происходит поглощение света, какие неравновесные носители появляются?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0:40:59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меняется электропроводность полупроводника в темноте и на свету?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0:42:36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такое фоторезистор, как он работает?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0:43:29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 чего зависит спектральная характеристика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идельного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фоторезистора?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0:44:46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такое энергетическая характеристика фоторезистора?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0:46:02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такое собственный шум фоторезистора, как его можно уменьшить?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0:47:25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Каковы закономерности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Ламберта-Бугера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как зависит поглощения света в веществе от длины волны?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0:50:47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Каковы закономерности спектрального поглощения света в веществе?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0:52:35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Какие особенности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вольт-амперной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характеристики 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полупроводникового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ркзистра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1:00:33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устроен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биполярый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фотодиод, как он работает?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1:03:30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формируется встроенное поле в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p-n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переходе, на что оно влияет?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1:07:25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происходит разделение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фотогенерированных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носителей заряда в фотодиоде?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1:10:02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Чем определяется спектральная характеристика идеального фотодиода?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1:11:25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Какова </w:t>
                  </w:r>
                  <w:proofErr w:type="spellStart"/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вольт-амперная</w:t>
                  </w:r>
                  <w:proofErr w:type="spellEnd"/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характеристика фотодиода в темноте и на свету?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1:13:39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показывает энергетическая характеристика фотодиода?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1:19:39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такое собственный шум фотодиода, как его можно уменьшить?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1:22:22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устроен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pin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фотодиод, какие у него параметры?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1:24:54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 чего зависит спектральная характеристика идеального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pin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1:25:56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зависит фот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от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фотодиода от потока фотонов?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1:28:00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устроена фотодиодная линейка, для чего ее можно применять?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1:30:19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с помощью фотодиодной линейки проводят спектральный анализ?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1:32:16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62"/>
                  </w:tblGrid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Как 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устроена фотодиодная матрица, для чего ее можно применять?</w:t>
                        </w:r>
                      </w:p>
                    </w:tc>
                  </w:tr>
                </w:tbl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1:32:48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устроен полупроводниковый фотодиод с барьером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Шоттки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1:36:39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Каковы спектральные характеристики полупроводникового фотодиода с барьером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Шоттки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1:37:50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является основой оптического квантового усилителя?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1:40:18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Какими способами можно провести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мнвертирование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заселенности 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квантовых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уровлней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1:42:24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происходит лавинное усиление в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квановом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усилителе?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1:43:21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каких квантовых системах возможна инверсная заселенность?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1:44:13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работает квантовый усилитель с оптической накачкой?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1:46:21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работает волоконный квантовый усилитель?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1:50:08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1"/>
                  </w:tblGrid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Что является основой оптического квантового генератора - лазера?</w:t>
                        </w:r>
                      </w:p>
                    </w:tc>
                  </w:tr>
                </w:tbl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1:54:40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происходит генерация света в лазере?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1:55:50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Какими способами можно осуществлять накачку лазера?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1:56:52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устроен и работает газовый лазер?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1:58:08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такое мазер, как он устроен?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1:59:09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Каково строение и принцип работы интерференционных светофильтров? 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2:03:26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Каково строение и принцип работы интерференционных антиотражающих покрытий?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2:04:41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осуществляют спектрально селективную регистрацию 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света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с применением фотодиодной линейки?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2:08:21</w:t>
                  </w:r>
                </w:p>
              </w:tc>
            </w:tr>
          </w:tbl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F1D37" w:rsidRPr="007F1D37" w:rsidTr="007F1D37">
        <w:trPr>
          <w:tblCellSpacing w:w="0" w:type="dxa"/>
        </w:trPr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10" w:history="1">
              <w:r w:rsidRPr="007F1D37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lang w:eastAsia="ru-RU"/>
                </w:rPr>
                <w:t>1</w:t>
              </w:r>
            </w:hyperlink>
            <w:r w:rsidRPr="007F1D3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  <w:hyperlink r:id="rId11" w:history="1">
              <w:r w:rsidRPr="007F1D37">
                <w:rPr>
                  <w:rFonts w:ascii="Tahoma" w:eastAsia="Times New Roman" w:hAnsi="Tahoma" w:cs="Tahoma"/>
                  <w:color w:val="0560A6"/>
                  <w:sz w:val="17"/>
                  <w:lang w:eastAsia="ru-RU"/>
                </w:rPr>
                <w:t>2</w:t>
              </w:r>
            </w:hyperlink>
          </w:p>
        </w:tc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F1D37" w:rsidRPr="007F1D37" w:rsidTr="007F1D37">
        <w:trPr>
          <w:trHeight w:val="90"/>
          <w:tblCellSpacing w:w="0" w:type="dxa"/>
        </w:trPr>
        <w:tc>
          <w:tcPr>
            <w:tcW w:w="90" w:type="dxa"/>
            <w:shd w:val="clear" w:color="auto" w:fill="FFFFFF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0"/>
                <w:szCs w:val="17"/>
                <w:lang w:eastAsia="ru-RU"/>
              </w:rPr>
            </w:pPr>
            <w:r w:rsidRPr="007F1D3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40A3" w:rsidRDefault="00E240A3"/>
    <w:tbl>
      <w:tblPr>
        <w:tblW w:w="1622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253"/>
        <w:gridCol w:w="10155"/>
        <w:gridCol w:w="435"/>
        <w:gridCol w:w="6"/>
        <w:gridCol w:w="1373"/>
      </w:tblGrid>
      <w:tr w:rsidR="007F1D37" w:rsidRPr="007F1D37" w:rsidTr="008864D5">
        <w:trPr>
          <w:gridAfter w:val="3"/>
          <w:wAfter w:w="1814" w:type="dxa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F1D37" w:rsidRPr="007F1D37" w:rsidTr="008864D5">
        <w:trPr>
          <w:gridAfter w:val="2"/>
          <w:wAfter w:w="1379" w:type="dxa"/>
          <w:tblCellSpacing w:w="0" w:type="dxa"/>
        </w:trPr>
        <w:tc>
          <w:tcPr>
            <w:tcW w:w="14408" w:type="dxa"/>
            <w:gridSpan w:val="2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3"/>
              <w:gridCol w:w="7644"/>
              <w:gridCol w:w="2583"/>
              <w:gridCol w:w="3030"/>
            </w:tblGrid>
            <w:tr w:rsidR="007F1D37" w:rsidRPr="007F1D3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будет выглядеть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рассчетная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спектральная характеристика идеального фоторезистора с Eg=0.8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2:10:12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будет выглядеть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рассчетная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спектральная характеристика идеального фоторезистора с Eg=1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2:10:30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43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будет выглядеть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рассчетная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спектральная характеристика идеального фоторезистора с Eg=1,3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2:11:02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будет выглядеть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рассчетная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спектральная характеристика идеального фоторезистора с Eg=1,5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2:11:20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будет выглядеть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рассчетная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спектральная характеристика идеального фоторезистора с Eg=1,8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2:11:36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Какова величина фототока полупроводникового фотодиода, если интенсивность света на его площадь составляет 10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14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2:13:32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Какова величина фототока полупроводникового фотодиода, если интенсивность света на его площадь составляет 10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13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2:13:57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Какова величина фототока полупроводникового фотодиода, если интенсивность света на его площадь составляет 10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12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2:14:13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Какова величина фототока полупроводникового фотодиода, если интенсивность света на его площадь составляет 10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11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2:14:32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Какова величина фототока полупроводникового фотодиода, если интенсивность света на его площадь составляет 10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10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2:14:51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Рассчитайте однослойное антиотражающее покрытие для фотодиода, работающего  на длине волны 0,3 мкм с использованием двуокиси кремния с коэффициентом преломления 1,45.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2:16:28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Рассчитайте однослойное антиотражающее покрытие для фотодиода, работающего  на длине волны 0,4 мкм с использованием двуокиси кремния с коэффициентом преломления 1,45.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2:16:54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Рассчитайте однослойное антиотражающее покрытие для фотодиода, работающего  на длине волны 0,5 мкм с использованием двуокиси кремния с коэффициентом преломления 1,45.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2:17:09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Рассчитайте однослойное антиотражающее покрытие для фотодиода, работающего  на длине волны 0,6 мкм с использованием двуокиси кремния с коэффициентом преломления 1,45.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2:17:26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Рассчитайте однослойное антиотражающее покрытие для фотодиода, работающего  на длине волны 0,7 мкм с использованием двуокиси кремния с коэффициентом преломления 1,45.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2:17:43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Какой минимальный поток фотонов может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зарегестрировать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фотодетектор с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темновым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током 1нА?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2:19:45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Какой минимальный поток фотонов может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зарегестрировать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фотодетектор с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темновым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током 5 нА?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2:20:03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Какой минимальный поток фотонов может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зарегестрировать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фотодетектор с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темновым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током 10 нА?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2:20:18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59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Какой минимальный поток фотонов может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зарегестрировать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фотодетектор с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темновым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током 20 нА?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2:20:46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Какой минимальный поток фотонов может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зарегестрировать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фотодетектор с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темновым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током 100 нА?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19.11.2018 2:21:06</w:t>
                  </w:r>
                </w:p>
              </w:tc>
            </w:tr>
          </w:tbl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435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F1D37" w:rsidRPr="007F1D37" w:rsidTr="008864D5">
        <w:trPr>
          <w:gridAfter w:val="1"/>
          <w:wAfter w:w="1373" w:type="dxa"/>
          <w:tblCellSpacing w:w="0" w:type="dxa"/>
        </w:trPr>
        <w:tc>
          <w:tcPr>
            <w:tcW w:w="14408" w:type="dxa"/>
            <w:gridSpan w:val="2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12" w:history="1">
              <w:r w:rsidRPr="007F1D37">
                <w:rPr>
                  <w:rFonts w:ascii="Tahoma" w:eastAsia="Times New Roman" w:hAnsi="Tahoma" w:cs="Tahoma"/>
                  <w:color w:val="0560A6"/>
                  <w:sz w:val="17"/>
                  <w:lang w:eastAsia="ru-RU"/>
                </w:rPr>
                <w:t>1</w:t>
              </w:r>
            </w:hyperlink>
            <w:r w:rsidRPr="007F1D3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  <w:hyperlink r:id="rId13" w:history="1">
              <w:r w:rsidRPr="007F1D37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lang w:eastAsia="ru-RU"/>
                </w:rPr>
                <w:t>2</w:t>
              </w:r>
            </w:hyperlink>
          </w:p>
        </w:tc>
        <w:tc>
          <w:tcPr>
            <w:tcW w:w="6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F1D37" w:rsidRPr="007F1D37" w:rsidTr="008864D5">
        <w:trPr>
          <w:gridAfter w:val="1"/>
          <w:wAfter w:w="1373" w:type="dxa"/>
          <w:trHeight w:val="90"/>
          <w:tblCellSpacing w:w="0" w:type="dxa"/>
        </w:trPr>
        <w:tc>
          <w:tcPr>
            <w:tcW w:w="14408" w:type="dxa"/>
            <w:gridSpan w:val="2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D37" w:rsidRPr="007F1D37" w:rsidTr="008864D5">
        <w:trPr>
          <w:trHeight w:val="345"/>
          <w:tblCellSpacing w:w="0" w:type="dxa"/>
        </w:trPr>
        <w:tc>
          <w:tcPr>
            <w:tcW w:w="4253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hyperlink r:id="rId14" w:history="1">
              <w:r w:rsidRPr="007F1D37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szCs w:val="17"/>
                  <w:lang w:eastAsia="ru-RU"/>
                </w:rPr>
                <w:br/>
              </w:r>
              <w:r w:rsidRPr="007F1D37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lang w:eastAsia="ru-RU"/>
                </w:rPr>
                <w:t>Вопросники</w:t>
              </w:r>
            </w:hyperlink>
            <w:r w:rsidRPr="007F1D37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 / Полупроводниковая электроника в астрофизике</w:t>
            </w:r>
          </w:p>
        </w:tc>
        <w:tc>
          <w:tcPr>
            <w:tcW w:w="11969" w:type="dxa"/>
            <w:gridSpan w:val="4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</w:tbl>
    <w:p w:rsidR="007F1D37" w:rsidRPr="007F1D37" w:rsidRDefault="007F1D37" w:rsidP="007F1D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"/>
        <w:gridCol w:w="14408"/>
        <w:gridCol w:w="86"/>
      </w:tblGrid>
      <w:tr w:rsidR="007F1D37" w:rsidRPr="007F1D37" w:rsidTr="007F1D37">
        <w:trPr>
          <w:trHeight w:val="345"/>
          <w:tblCellSpacing w:w="0" w:type="dxa"/>
        </w:trPr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r w:rsidRPr="007F1D37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Список вопросов. Всего: 60</w:t>
            </w:r>
          </w:p>
        </w:tc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F1D37" w:rsidRPr="007F1D37" w:rsidTr="007F1D37">
        <w:trPr>
          <w:trHeight w:val="375"/>
          <w:tblCellSpacing w:w="0" w:type="dxa"/>
        </w:trPr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15" w:history="1">
              <w:r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4300" cy="114300"/>
                    <wp:effectExtent l="0" t="0" r="0" b="0"/>
                    <wp:docPr id="10" name="Рисунок 10" descr=" [+] ">
                      <a:hlinkClick xmlns:a="http://schemas.openxmlformats.org/drawingml/2006/main" r:id="rId1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 [+] ">
                              <a:hlinkClick r:id="rId1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1D37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Создать вопрос</w:t>
              </w:r>
              <w:proofErr w:type="gramStart"/>
            </w:hyperlink>
            <w:hyperlink r:id="rId16" w:history="1">
              <w:r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4300" cy="114300"/>
                    <wp:effectExtent l="19050" t="0" r="0" b="0"/>
                    <wp:docPr id="11" name="Рисунок 11" descr=" [/] 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 [/] ">
                              <a:hlinkClick r:id="rId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1D37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Р</w:t>
              </w:r>
              <w:proofErr w:type="gramEnd"/>
              <w:r w:rsidRPr="007F1D37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едактировать</w:t>
              </w:r>
            </w:hyperlink>
            <w:hyperlink r:id="rId17" w:history="1">
              <w:r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4300" cy="114300"/>
                    <wp:effectExtent l="19050" t="0" r="0" b="0"/>
                    <wp:docPr id="12" name="Рисунок 12" descr=" [X] ">
                      <a:hlinkClick xmlns:a="http://schemas.openxmlformats.org/drawingml/2006/main" r:id="rId1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 [X] ">
                              <a:hlinkClick r:id="rId1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1D37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Удалить</w:t>
              </w:r>
            </w:hyperlink>
          </w:p>
        </w:tc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F1D37" w:rsidRPr="007F1D37" w:rsidTr="007F1D37">
        <w:trPr>
          <w:tblCellSpacing w:w="0" w:type="dxa"/>
        </w:trPr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8"/>
              <w:gridCol w:w="9727"/>
              <w:gridCol w:w="1783"/>
              <w:gridCol w:w="2092"/>
            </w:tblGrid>
            <w:tr w:rsidR="007F1D37" w:rsidRPr="007F1D3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Астрофотометрияда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электромагнитті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толқындардың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спектральды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ауданы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10:36:12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Заттарда жарық сіңірудің Ламберт-Бугер үлгісі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18:10:13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Сәуле сүзгілердің қандай түрлері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18:10:37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Жартылай өткізгіштер деген не, негізгі қасиеті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18:11:43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Легирленбеген жартылай өткізгіш қасиеттері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18:13:38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р-тіпті легирленген жартылай өткізгіш қасиеттері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18:14:48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р-n өткел құралуы қалай өтеді, ішкі өріс қалай пайда болады?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18:15:47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Биполярлы 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фотодиодтың құрылымы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18:37:15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Биполярлы 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  сәуле арқылы генерацияланған тепетеңсіз тасмалдағыштар деген не, олар 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л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болінеді?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18:43:47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Фотодиодта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кернеу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мен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фото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ток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қалай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18:45:09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-i-n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тың 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құр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мы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18:47:29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-i-n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тың ерешеліктері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18:48:39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Шоттки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фотодиодтың құрылымы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18:51:46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фотодиодтың қызыл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шекарасын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анықтайды?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18:52:37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і идеал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фотодиодтың 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спералдық сипаптамасы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қалай анықтайды?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19:10:26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Жарық шығаратын құрылғылардың, шамның, разряд шамының, жарықдиодтың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ерекшеліктері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20:11:41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Ті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әне қіғаш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зоналы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өткізгіштердегі  рекомбинацияның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ерекшеліктері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20:12:25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Диодта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рда 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инжекция мен рекомбинациялық сәулеленуі қалай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20:13:28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фотокедергінің қандай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сипаттамалары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20:17:55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фотокедергі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сәулен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сезеді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20:19:10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линейканың қурамы қандай, не үшін қолданады?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20:27:20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матрицаның қурамы қандай, не үшін қолданады?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20:28:22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Түрлі тү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матрицаның қурамы қандай, не үшін қолданады?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20:29:03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Фотодиодтар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линекасымен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сәүлені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спектралды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түрде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жүргізіледі?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20:32:52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Фотодиодтың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фототогы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фотонды</w:t>
                  </w:r>
                  <w:proofErr w:type="spellEnd"/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ағынына қалай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20:34:39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Диодта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рда 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инжекция мен рекомбинациялық сәулеленуі қалай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20:39:03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Кванттық күшейту,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инве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сиялану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мәжбурлеп сәулелену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процессткрі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өтеді?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20:39:44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Кванттық күшейту қалай өтеді?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20:41:02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Екі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деңгейлі және кө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деңгейлі 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инверсиялану мүмкіншідік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тері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20:43:02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Инверсиялайтын энергия турлері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20:43:41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Талшықты кванттық күшейткіштер қалай құрастырылған,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конструкциясы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20:45:07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Ғарыштағы газдарды инверсиялау мүмкіншіліктер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20:48:39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Лазердің жұмыс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істеу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20:50:14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Газ</w:t>
                  </w: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лазерлер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құрылып  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істейді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20:51:25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Гелий Неон лазер қалай жумыс істейді?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21:03:30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СО2 лазер қалай жумыс істейді?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21:03:48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Түрлі тү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 матрицалық дисплейдің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пиксел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құралу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принципі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және жұмысы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21:04:50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Спекралды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зерттеу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фотометриялық әдістері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21:05:38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Фотоэлектрондік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кушейткі</w:t>
                  </w:r>
                  <w:proofErr w:type="gram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ің құрылысы мен жұмыс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принципі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23:57:47</w:t>
                  </w: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Мазердің жұмыс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істеу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1D37" w:rsidRPr="007F1D37" w:rsidRDefault="007F1D37" w:rsidP="007F1D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F1D3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23:59:00</w:t>
                  </w:r>
                </w:p>
              </w:tc>
            </w:tr>
          </w:tbl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F1D37" w:rsidRPr="007F1D37" w:rsidTr="007F1D37">
        <w:trPr>
          <w:tblCellSpacing w:w="0" w:type="dxa"/>
        </w:trPr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18" w:history="1">
              <w:r w:rsidRPr="007F1D37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lang w:eastAsia="ru-RU"/>
                </w:rPr>
                <w:t>1</w:t>
              </w:r>
            </w:hyperlink>
            <w:r w:rsidRPr="007F1D37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  <w:hyperlink r:id="rId19" w:history="1">
              <w:r w:rsidRPr="007F1D37">
                <w:rPr>
                  <w:rFonts w:ascii="Tahoma" w:eastAsia="Times New Roman" w:hAnsi="Tahoma" w:cs="Tahoma"/>
                  <w:color w:val="0560A6"/>
                  <w:sz w:val="17"/>
                  <w:lang w:eastAsia="ru-RU"/>
                </w:rPr>
                <w:t>2</w:t>
              </w:r>
            </w:hyperlink>
          </w:p>
        </w:tc>
        <w:tc>
          <w:tcPr>
            <w:tcW w:w="90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7F1D37" w:rsidRPr="007F1D37" w:rsidTr="007F1D37">
        <w:trPr>
          <w:trHeight w:val="90"/>
          <w:tblCellSpacing w:w="0" w:type="dxa"/>
        </w:trPr>
        <w:tc>
          <w:tcPr>
            <w:tcW w:w="90" w:type="dxa"/>
            <w:shd w:val="clear" w:color="auto" w:fill="FFFFFF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0"/>
                <w:szCs w:val="17"/>
                <w:lang w:eastAsia="ru-RU"/>
              </w:rPr>
            </w:pPr>
            <w:r w:rsidRPr="007F1D37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1D37" w:rsidRDefault="007F1D37"/>
    <w:tbl>
      <w:tblPr>
        <w:tblW w:w="15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127"/>
        <w:gridCol w:w="6"/>
      </w:tblGrid>
      <w:tr w:rsidR="007F1D37" w:rsidRPr="007F1D37" w:rsidTr="007F1D3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hideMark/>
          </w:tcPr>
          <w:tbl>
            <w:tblPr>
              <w:tblW w:w="145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08"/>
              <w:gridCol w:w="435"/>
              <w:gridCol w:w="6"/>
            </w:tblGrid>
            <w:tr w:rsidR="007F1D37" w:rsidRPr="007F1D37">
              <w:trPr>
                <w:gridAfter w:val="1"/>
                <w:wAfter w:w="144" w:type="dxa"/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99BBE8"/>
                    <w:left w:val="single" w:sz="6" w:space="0" w:color="99BBE8"/>
                    <w:bottom w:val="single" w:sz="6" w:space="0" w:color="99BBE8"/>
                    <w:right w:val="single" w:sz="6" w:space="0" w:color="99BBE8"/>
                  </w:tcBorders>
                  <w:shd w:val="clear" w:color="auto" w:fill="D9E8FB"/>
                  <w:hideMark/>
                </w:tcPr>
                <w:tbl>
                  <w:tblPr>
                    <w:tblW w:w="1437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91"/>
                    <w:gridCol w:w="7171"/>
                    <w:gridCol w:w="2765"/>
                    <w:gridCol w:w="3243"/>
                  </w:tblGrid>
                  <w:tr w:rsidR="007F1D37" w:rsidRPr="007F1D3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  <w:t>Текст вопроса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  <w:t>Блок вопроса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D0D0D0"/>
                          <w:right w:val="single" w:sz="6" w:space="0" w:color="D0D0D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666666"/>
                            <w:sz w:val="17"/>
                            <w:szCs w:val="17"/>
                            <w:lang w:eastAsia="ru-RU"/>
                          </w:rPr>
                          <w:t>Дата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Eg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= 0.8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eV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бар идеал фотодиодтың спектральдық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сипаттамасы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0:02:06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Eg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= 1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eV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 идеал фотодиодтың спектральдық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сипаттамасы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0:02:49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Eg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= 1,2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eV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 идеал фотодиодтың спектральдық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сипаттамасы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0:03:10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Eg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= 1,4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eV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 идеал фотодиодтың спектральдық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сипаттамасы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0:03:28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Eg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= 1,6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eV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 идеал фотодиодтың спектральдық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сипаттамасы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0:03:50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жарықтандыру қарқындылығы 10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15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фот /с  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фотододиодтың фототок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0:06:11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жарықтандыру қарқындылығы 10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14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фот /с  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фотододиодтың фототок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lastRenderedPageBreak/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0:06:31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lastRenderedPageBreak/>
                          <w:t>48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жарықтандыру қарқындылығы 10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13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фот /с  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фотододиодтың фототок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0:06:48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жарықтандыру қарқындылығы 10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12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фот /с  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фотододиодтың фототок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0:07:04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Егер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жарықтандыру қарқындылығы 10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11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фот /с  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фотододиодтың фототок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0:07:23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0,45 мкм толқын ұзындығында жұмыс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істейтін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фотодиодқа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бі</w:t>
                        </w:r>
                        <w:proofErr w:type="gram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қабатты шағылуды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азайтатын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қабықшаны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ң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 1.45 сыну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индексі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бар кремний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диоксидін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пайдаланғанда оның қалындығы қанша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0:12:34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0,5 мкм толқын ұзындығында жұмыс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істейтін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фотодиодқа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бі</w:t>
                        </w:r>
                        <w:proofErr w:type="gram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қабатты шағылуды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азайтатын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қабықшаны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ң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 1.45 сыну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индексі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бар кремний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диоксидін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пайдаланғанда оның қалындығы қанша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0:12:47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0,55 мкм толқын ұзындығында жұмыс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істейтін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фотодиодқа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бі</w:t>
                        </w:r>
                        <w:proofErr w:type="gram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қабатты шағылуды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азайтатын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қабықшаны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ң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 1.45 сыну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индексі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бар кремний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диоксидін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пайдаланғанда оның қалындығы қанша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0:13:03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0,6 мкм толқын ұзындығында жұмыс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істейтін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фотодиодқа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бі</w:t>
                        </w:r>
                        <w:proofErr w:type="gram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қабатты шағылуды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азайтатын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қабықшаны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ң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 1.45 сыну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индексі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бар кремний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диоксидін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пайдаланғанда оның қалындығы қанша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0:13:20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0,65 мкм толқын ұзындығында жұмыс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істейтін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фотодиодқа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бі</w:t>
                        </w:r>
                        <w:proofErr w:type="gram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қабатты шағылуды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азайтатын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қабықшаны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ң</w:t>
                        </w: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 1.45 сыну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индексі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бар кремний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диоксидін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пайдаланғанда оның қалындығы қанша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0:13:39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Идеал фоторезистордың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тыйым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салынған аумағы 1.1 эВ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қызыл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шекарасы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спектрал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сипаптамасы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0:25:48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Идеал фоторезистордың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тыйым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салынған аумағы 1.3 эВ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қызыл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шекарасы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спектрал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сипаптамасы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0:26:07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Идеал фоторезистордың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тыйым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салынған аумағы 1.5 эВ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қызыл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шекарасы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спектрал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сипаптамасы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0:26:26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Идеал фоторезистордың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тыйым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салынған аумағы 1.7 эВ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қызыл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шекарасы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спектрал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сипаптамасы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0:26:43</w:t>
                        </w:r>
                      </w:p>
                    </w:tc>
                  </w:tr>
                  <w:tr w:rsidR="007F1D37" w:rsidRPr="007F1D37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Идеал фоторезистордың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тыйым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салынған аумағы 1.9 эВ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болса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қызыл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шекарасы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спектрал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сипаптамасы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қандай </w:t>
                        </w:r>
                        <w:proofErr w:type="spellStart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болады</w:t>
                        </w:r>
                        <w:proofErr w:type="spellEnd"/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№3</w: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  <w:shd w:val="clear" w:color="auto" w:fill="F7F7F7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F1D37" w:rsidRPr="007F1D37" w:rsidRDefault="007F1D37" w:rsidP="007F1D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7F1D37"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  <w:szCs w:val="17"/>
                            <w:lang w:eastAsia="ru-RU"/>
                          </w:rPr>
                          <w:t>19.11.2018 0:27:00</w:t>
                        </w:r>
                      </w:p>
                    </w:tc>
                  </w:tr>
                </w:tbl>
                <w:p w:rsidR="007F1D37" w:rsidRPr="007F1D37" w:rsidRDefault="007F1D37" w:rsidP="007F1D37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7F1D37" w:rsidRPr="007F1D37" w:rsidRDefault="007F1D37" w:rsidP="007F1D37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7F1D37" w:rsidRPr="007F1D37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7F1D37" w:rsidRDefault="007F1D37" w:rsidP="007F1D37"/>
                <w:p w:rsidR="007F1D37" w:rsidRPr="007F1D37" w:rsidRDefault="007F1D37" w:rsidP="007F1D37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99BBE8"/>
                    <w:left w:val="single" w:sz="6" w:space="0" w:color="99BBE8"/>
                    <w:bottom w:val="single" w:sz="6" w:space="0" w:color="99BBE8"/>
                    <w:right w:val="single" w:sz="6" w:space="0" w:color="99BBE8"/>
                  </w:tcBorders>
                  <w:shd w:val="clear" w:color="auto" w:fill="F1F1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1D37" w:rsidRPr="007F1D37" w:rsidRDefault="007F1D37" w:rsidP="007F1D37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hyperlink r:id="rId20" w:history="1">
                    <w:r w:rsidRPr="007F1D37">
                      <w:rPr>
                        <w:rFonts w:ascii="Tahoma" w:eastAsia="Times New Roman" w:hAnsi="Tahoma" w:cs="Tahoma"/>
                        <w:color w:val="0560A6"/>
                        <w:sz w:val="17"/>
                        <w:lang w:eastAsia="ru-RU"/>
                      </w:rPr>
                      <w:t>1</w:t>
                    </w:r>
                  </w:hyperlink>
                  <w:r w:rsidRPr="007F1D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hyperlink r:id="rId21" w:history="1">
                    <w:r w:rsidRPr="007F1D37">
                      <w:rPr>
                        <w:rFonts w:ascii="Tahoma" w:eastAsia="Times New Roman" w:hAnsi="Tahoma" w:cs="Tahoma"/>
                        <w:b/>
                        <w:bCs/>
                        <w:color w:val="0560A6"/>
                        <w:sz w:val="17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90" w:type="dxa"/>
                  <w:vAlign w:val="center"/>
                  <w:hideMark/>
                </w:tcPr>
                <w:p w:rsidR="007F1D37" w:rsidRPr="007F1D37" w:rsidRDefault="007F1D37" w:rsidP="007F1D37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7F1D37" w:rsidRPr="007F1D37">
              <w:trPr>
                <w:trHeight w:val="90"/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7F1D37" w:rsidRPr="007F1D37" w:rsidRDefault="007F1D37" w:rsidP="007F1D37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0"/>
                      <w:szCs w:val="17"/>
                      <w:lang w:eastAsia="ru-RU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7F1D37" w:rsidRPr="007F1D37" w:rsidRDefault="007F1D37" w:rsidP="007F1D37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0"/>
                      <w:szCs w:val="17"/>
                      <w:lang w:eastAsia="ru-RU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7F1D37" w:rsidRPr="007F1D37" w:rsidRDefault="007F1D37" w:rsidP="007F1D37">
                  <w:pPr>
                    <w:spacing w:before="150" w:after="150" w:line="240" w:lineRule="auto"/>
                    <w:rPr>
                      <w:rFonts w:ascii="Tahoma" w:eastAsia="Times New Roman" w:hAnsi="Tahoma" w:cs="Tahoma"/>
                      <w:sz w:val="10"/>
                      <w:szCs w:val="17"/>
                      <w:lang w:eastAsia="ru-RU"/>
                    </w:rPr>
                  </w:pPr>
                </w:p>
              </w:tc>
            </w:tr>
          </w:tbl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7F1D37" w:rsidRPr="007F1D37" w:rsidRDefault="007F1D37" w:rsidP="007F1D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"/>
        <w:gridCol w:w="14850"/>
        <w:gridCol w:w="75"/>
      </w:tblGrid>
      <w:tr w:rsidR="007F1D37" w:rsidRPr="007F1D37" w:rsidTr="007F1D37">
        <w:trPr>
          <w:tblCellSpacing w:w="0" w:type="dxa"/>
        </w:trPr>
        <w:tc>
          <w:tcPr>
            <w:tcW w:w="75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2A31B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7F1D37" w:rsidRPr="007F1D37" w:rsidRDefault="007F1D37" w:rsidP="007F1D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25"/>
        <w:gridCol w:w="14550"/>
        <w:gridCol w:w="225"/>
      </w:tblGrid>
      <w:tr w:rsidR="007F1D37" w:rsidRPr="007F1D37" w:rsidTr="007F1D37">
        <w:trPr>
          <w:tblCellSpacing w:w="0" w:type="dxa"/>
        </w:trPr>
        <w:tc>
          <w:tcPr>
            <w:tcW w:w="225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7F1D37" w:rsidRPr="007F1D37" w:rsidRDefault="007F1D37" w:rsidP="007F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7F1D37" w:rsidRDefault="007F1D37" w:rsidP="007F1D37"/>
    <w:sectPr w:rsidR="007F1D37" w:rsidSect="00E2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1D37"/>
    <w:rsid w:val="004275F1"/>
    <w:rsid w:val="007F1D37"/>
    <w:rsid w:val="008864D5"/>
    <w:rsid w:val="00E2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D3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1D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1D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F1D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F1D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7F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1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teacher/question/list/87930" TargetMode="External"/><Relationship Id="rId13" Type="http://schemas.openxmlformats.org/officeDocument/2006/relationships/hyperlink" Target="https://univer.kaznu.kz/teacher/question/list/87930/0/2" TargetMode="External"/><Relationship Id="rId18" Type="http://schemas.openxmlformats.org/officeDocument/2006/relationships/hyperlink" Target="https://univer.kaznu.kz/teacher/question/list/87802/0/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niver.kaznu.kz/teacher/question/list/87802/0/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univer.kaznu.kz/teacher/question/list/87930/0/1" TargetMode="External"/><Relationship Id="rId17" Type="http://schemas.openxmlformats.org/officeDocument/2006/relationships/hyperlink" Target="https://univer.kaznu.kz/teacher/question/list/878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niver.kaznu.kz/teacher/question/list/87802" TargetMode="External"/><Relationship Id="rId20" Type="http://schemas.openxmlformats.org/officeDocument/2006/relationships/hyperlink" Target="https://univer.kaznu.kz/teacher/question/list/87802/0/1" TargetMode="External"/><Relationship Id="rId1" Type="http://schemas.openxmlformats.org/officeDocument/2006/relationships/styles" Target="styles.xml"/><Relationship Id="rId6" Type="http://schemas.openxmlformats.org/officeDocument/2006/relationships/hyperlink" Target="https://univer.kaznu.kz/teacher/question/list/87930" TargetMode="External"/><Relationship Id="rId11" Type="http://schemas.openxmlformats.org/officeDocument/2006/relationships/hyperlink" Target="https://univer.kaznu.kz/teacher/question/list/87930/0/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univer.kaznu.kz/teacher/question/list/878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iver.kaznu.kz/teacher/question/list/87930/0/1" TargetMode="External"/><Relationship Id="rId19" Type="http://schemas.openxmlformats.org/officeDocument/2006/relationships/hyperlink" Target="https://univer.kaznu.kz/teacher/question/list/87802/0/2" TargetMode="External"/><Relationship Id="rId4" Type="http://schemas.openxmlformats.org/officeDocument/2006/relationships/hyperlink" Target="https://univer.kaznu.kz/teacher/question/list/87930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univer.kaznu.kz/teacher/questioner/lis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2127</Words>
  <Characters>12125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2018-11-19T15:02:00Z</dcterms:created>
  <dcterms:modified xsi:type="dcterms:W3CDTF">2018-11-19T15:07:00Z</dcterms:modified>
</cp:coreProperties>
</file>